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1B5" w:rsidRDefault="002F61B5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2F61B5" w:rsidRDefault="002F61B5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2A12E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2A12E8">
        <w:rPr>
          <w:rFonts w:ascii="Bookman Old Style" w:hAnsi="Bookman Old Style" w:cs="Arial"/>
          <w:b/>
          <w:bCs/>
          <w:noProof/>
        </w:rPr>
        <w:t>PHYSICS</w:t>
      </w:r>
    </w:p>
    <w:p w:rsidR="002F61B5" w:rsidRDefault="002F61B5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2A12E8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2A12E8">
        <w:rPr>
          <w:rFonts w:ascii="Bookman Old Style" w:hAnsi="Bookman Old Style" w:cs="Arial"/>
          <w:noProof/>
        </w:rPr>
        <w:t>APRIL 2012</w:t>
      </w:r>
    </w:p>
    <w:p w:rsidR="002F61B5" w:rsidRDefault="002F61B5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2A12E8">
        <w:rPr>
          <w:rFonts w:ascii="Bookman Old Style" w:hAnsi="Bookman Old Style" w:cs="Arial"/>
          <w:noProof/>
        </w:rPr>
        <w:t>PH 2810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2A12E8">
        <w:rPr>
          <w:rFonts w:ascii="Bookman Old Style" w:hAnsi="Bookman Old Style" w:cs="Arial"/>
          <w:noProof/>
        </w:rPr>
        <w:t>MICROPROCESSOR &amp; MICRO CONTROLLERS</w:t>
      </w:r>
    </w:p>
    <w:p w:rsidR="002F61B5" w:rsidRDefault="002F61B5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2F61B5" w:rsidRDefault="002F61B5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2F61B5" w:rsidRDefault="002F61B5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2A12E8">
        <w:rPr>
          <w:rFonts w:ascii="Bookman Old Style" w:hAnsi="Bookman Old Style" w:cs="Arial"/>
          <w:noProof/>
        </w:rPr>
        <w:t>17-04-2012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2F61B5" w:rsidRDefault="002F61B5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2A12E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2F61B5" w:rsidRPr="00CD2F43" w:rsidRDefault="002F61B5" w:rsidP="00CD2F43">
      <w:pPr>
        <w:pStyle w:val="Title"/>
        <w:spacing w:line="276" w:lineRule="auto"/>
        <w:rPr>
          <w:sz w:val="24"/>
        </w:rPr>
      </w:pPr>
      <w:r w:rsidRPr="00CD2F43">
        <w:rPr>
          <w:sz w:val="24"/>
        </w:rPr>
        <w:t>Part – A</w:t>
      </w:r>
    </w:p>
    <w:p w:rsidR="002F61B5" w:rsidRDefault="002F61B5" w:rsidP="00CD2F43">
      <w:pPr>
        <w:spacing w:line="276" w:lineRule="auto"/>
        <w:jc w:val="both"/>
      </w:pPr>
      <w:r>
        <w:rPr>
          <w:u w:val="single"/>
        </w:rPr>
        <w:t xml:space="preserve">Answer </w:t>
      </w:r>
      <w:r>
        <w:rPr>
          <w:b/>
          <w:bCs/>
          <w:u w:val="single"/>
        </w:rPr>
        <w:t>ALL</w:t>
      </w:r>
      <w:r>
        <w:rPr>
          <w:u w:val="single"/>
        </w:rPr>
        <w:t xml:space="preserve"> Questions: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(10x2=20)</w:t>
      </w:r>
    </w:p>
    <w:p w:rsidR="002F61B5" w:rsidRPr="00CD2F43" w:rsidRDefault="002F61B5" w:rsidP="00CD2F43">
      <w:pPr>
        <w:spacing w:line="276" w:lineRule="auto"/>
        <w:jc w:val="both"/>
        <w:rPr>
          <w:sz w:val="12"/>
        </w:rPr>
      </w:pPr>
    </w:p>
    <w:p w:rsidR="002F61B5" w:rsidRPr="00CD2F43" w:rsidRDefault="002F61B5" w:rsidP="00CD2F43">
      <w:pPr>
        <w:numPr>
          <w:ilvl w:val="0"/>
          <w:numId w:val="8"/>
        </w:numPr>
        <w:spacing w:line="276" w:lineRule="auto"/>
        <w:jc w:val="both"/>
        <w:rPr>
          <w:sz w:val="22"/>
        </w:rPr>
      </w:pPr>
      <w:r w:rsidRPr="00CD2F43">
        <w:rPr>
          <w:sz w:val="22"/>
        </w:rPr>
        <w:t xml:space="preserve">Write a program segment for </w:t>
      </w:r>
      <w:r w:rsidRPr="00CD2F43">
        <w:rPr>
          <w:sz w:val="22"/>
        </w:rPr>
        <w:sym w:font="Symbol" w:char="006D"/>
      </w:r>
      <w:r w:rsidRPr="00CD2F43">
        <w:rPr>
          <w:sz w:val="22"/>
        </w:rPr>
        <w:t>P8086 to set the Trap Flag.</w:t>
      </w:r>
    </w:p>
    <w:p w:rsidR="002F61B5" w:rsidRPr="00CD2F43" w:rsidRDefault="002F61B5" w:rsidP="00CD2F43">
      <w:pPr>
        <w:numPr>
          <w:ilvl w:val="0"/>
          <w:numId w:val="8"/>
        </w:numPr>
        <w:spacing w:line="276" w:lineRule="auto"/>
        <w:jc w:val="both"/>
        <w:rPr>
          <w:sz w:val="22"/>
        </w:rPr>
      </w:pPr>
      <w:r w:rsidRPr="00CD2F43">
        <w:rPr>
          <w:sz w:val="22"/>
        </w:rPr>
        <w:t xml:space="preserve">Write a note on the internal and external buses of </w:t>
      </w:r>
      <w:r w:rsidRPr="00CD2F43">
        <w:rPr>
          <w:sz w:val="22"/>
        </w:rPr>
        <w:sym w:font="Symbol" w:char="006D"/>
      </w:r>
      <w:r w:rsidRPr="00CD2F43">
        <w:rPr>
          <w:sz w:val="22"/>
        </w:rPr>
        <w:t>P8088.</w:t>
      </w:r>
    </w:p>
    <w:p w:rsidR="002F61B5" w:rsidRPr="00CD2F43" w:rsidRDefault="002F61B5" w:rsidP="00CD2F43">
      <w:pPr>
        <w:numPr>
          <w:ilvl w:val="0"/>
          <w:numId w:val="8"/>
        </w:numPr>
        <w:spacing w:line="276" w:lineRule="auto"/>
        <w:jc w:val="both"/>
        <w:rPr>
          <w:sz w:val="22"/>
        </w:rPr>
      </w:pPr>
      <w:r w:rsidRPr="00CD2F43">
        <w:rPr>
          <w:sz w:val="22"/>
        </w:rPr>
        <w:t xml:space="preserve">Develop a program segment for </w:t>
      </w:r>
      <w:r w:rsidRPr="00CD2F43">
        <w:rPr>
          <w:sz w:val="22"/>
        </w:rPr>
        <w:sym w:font="Symbol" w:char="006D"/>
      </w:r>
      <w:r w:rsidRPr="00CD2F43">
        <w:rPr>
          <w:sz w:val="22"/>
        </w:rPr>
        <w:t>P8086 to exchange the contents of memory locations with offsets 100h and 200h with respect to SS.</w:t>
      </w:r>
    </w:p>
    <w:p w:rsidR="002F61B5" w:rsidRPr="00CD2F43" w:rsidRDefault="002F61B5" w:rsidP="00CD2F43">
      <w:pPr>
        <w:numPr>
          <w:ilvl w:val="0"/>
          <w:numId w:val="8"/>
        </w:numPr>
        <w:spacing w:line="276" w:lineRule="auto"/>
        <w:jc w:val="both"/>
        <w:rPr>
          <w:sz w:val="22"/>
        </w:rPr>
      </w:pPr>
      <w:r w:rsidRPr="00CD2F43">
        <w:rPr>
          <w:sz w:val="22"/>
        </w:rPr>
        <w:t xml:space="preserve">Develop a program for </w:t>
      </w:r>
      <w:r w:rsidRPr="00CD2F43">
        <w:rPr>
          <w:sz w:val="22"/>
        </w:rPr>
        <w:sym w:font="Symbol" w:char="006D"/>
      </w:r>
      <w:r w:rsidRPr="00CD2F43">
        <w:rPr>
          <w:sz w:val="22"/>
        </w:rPr>
        <w:t>P8086 to convert a two digit unpacked BCD number in AX to packed BCD format in CL.</w:t>
      </w:r>
    </w:p>
    <w:p w:rsidR="002F61B5" w:rsidRPr="00CD2F43" w:rsidRDefault="002F61B5" w:rsidP="00CD2F43">
      <w:pPr>
        <w:numPr>
          <w:ilvl w:val="0"/>
          <w:numId w:val="8"/>
        </w:numPr>
        <w:spacing w:line="276" w:lineRule="auto"/>
        <w:jc w:val="both"/>
        <w:rPr>
          <w:sz w:val="22"/>
        </w:rPr>
      </w:pPr>
      <w:r w:rsidRPr="00CD2F43">
        <w:rPr>
          <w:sz w:val="22"/>
        </w:rPr>
        <w:t>If AL contains 28h and CL contains 04h, what will be the contents of AL after (i) SHL AL,CL and (ii) ROL AL,CL.</w:t>
      </w:r>
    </w:p>
    <w:p w:rsidR="002F61B5" w:rsidRPr="00CD2F43" w:rsidRDefault="002F61B5" w:rsidP="00CD2F43">
      <w:pPr>
        <w:numPr>
          <w:ilvl w:val="0"/>
          <w:numId w:val="8"/>
        </w:numPr>
        <w:spacing w:line="276" w:lineRule="auto"/>
        <w:jc w:val="both"/>
        <w:rPr>
          <w:sz w:val="22"/>
        </w:rPr>
      </w:pPr>
      <w:r w:rsidRPr="00CD2F43">
        <w:rPr>
          <w:sz w:val="22"/>
        </w:rPr>
        <w:t xml:space="preserve">Write a note on the </w:t>
      </w:r>
      <m:oMath>
        <m:r>
          <w:rPr>
            <w:rFonts w:ascii="Cambria Math" w:hAnsi="Cambria Math"/>
          </w:rPr>
          <m:t>DT/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R</m:t>
            </m:r>
          </m:e>
        </m:acc>
      </m:oMath>
      <w:r w:rsidRPr="00CD2F43">
        <w:rPr>
          <w:sz w:val="22"/>
        </w:rPr>
        <w:t xml:space="preserve">  signal of </w:t>
      </w:r>
      <w:r w:rsidRPr="00CD2F43">
        <w:rPr>
          <w:sz w:val="22"/>
        </w:rPr>
        <w:sym w:font="Symbol" w:char="006D"/>
      </w:r>
      <w:r w:rsidRPr="00CD2F43">
        <w:rPr>
          <w:sz w:val="22"/>
        </w:rPr>
        <w:t>P8086.</w:t>
      </w:r>
    </w:p>
    <w:p w:rsidR="002F61B5" w:rsidRPr="00CD2F43" w:rsidRDefault="002F61B5" w:rsidP="00CD2F43">
      <w:pPr>
        <w:numPr>
          <w:ilvl w:val="0"/>
          <w:numId w:val="8"/>
        </w:numPr>
        <w:spacing w:line="276" w:lineRule="auto"/>
        <w:jc w:val="both"/>
        <w:rPr>
          <w:sz w:val="22"/>
        </w:rPr>
      </w:pPr>
      <w:r w:rsidRPr="00CD2F43">
        <w:rPr>
          <w:sz w:val="22"/>
        </w:rPr>
        <w:t>Define a macro which finds the square root of a number passed through AL.</w:t>
      </w:r>
    </w:p>
    <w:p w:rsidR="002F61B5" w:rsidRPr="00CD2F43" w:rsidRDefault="002F61B5" w:rsidP="00CD2F43">
      <w:pPr>
        <w:numPr>
          <w:ilvl w:val="0"/>
          <w:numId w:val="8"/>
        </w:numPr>
        <w:spacing w:line="276" w:lineRule="auto"/>
        <w:jc w:val="both"/>
        <w:rPr>
          <w:sz w:val="22"/>
        </w:rPr>
      </w:pPr>
      <w:r w:rsidRPr="00CD2F43">
        <w:rPr>
          <w:sz w:val="22"/>
        </w:rPr>
        <w:t>State the differences between the RET and IRET instructions.</w:t>
      </w:r>
    </w:p>
    <w:p w:rsidR="002F61B5" w:rsidRPr="00CD2F43" w:rsidRDefault="002F61B5" w:rsidP="00CD2F43">
      <w:pPr>
        <w:numPr>
          <w:ilvl w:val="0"/>
          <w:numId w:val="8"/>
        </w:numPr>
        <w:spacing w:line="276" w:lineRule="auto"/>
        <w:jc w:val="both"/>
        <w:rPr>
          <w:sz w:val="22"/>
        </w:rPr>
      </w:pPr>
      <w:r w:rsidRPr="00CD2F43">
        <w:rPr>
          <w:sz w:val="22"/>
        </w:rPr>
        <w:t>State why a microcontroller is referred to as a system on chip.</w:t>
      </w:r>
    </w:p>
    <w:p w:rsidR="002F61B5" w:rsidRPr="00CD2F43" w:rsidRDefault="002F61B5" w:rsidP="00CD2F43">
      <w:pPr>
        <w:numPr>
          <w:ilvl w:val="0"/>
          <w:numId w:val="8"/>
        </w:numPr>
        <w:spacing w:line="276" w:lineRule="auto"/>
        <w:jc w:val="both"/>
        <w:rPr>
          <w:sz w:val="22"/>
        </w:rPr>
      </w:pPr>
      <w:r w:rsidRPr="00CD2F43">
        <w:rPr>
          <w:sz w:val="22"/>
        </w:rPr>
        <w:t xml:space="preserve">Develop a program for </w:t>
      </w:r>
      <w:r w:rsidRPr="00CD2F43">
        <w:rPr>
          <w:sz w:val="22"/>
        </w:rPr>
        <w:sym w:font="Symbol" w:char="006D"/>
      </w:r>
      <w:r w:rsidRPr="00CD2F43">
        <w:rPr>
          <w:sz w:val="22"/>
        </w:rPr>
        <w:t>C8051 to exchange the contents of R0 of Bank0 and R3 of Bank1.</w:t>
      </w:r>
    </w:p>
    <w:p w:rsidR="002F61B5" w:rsidRPr="00CD2F43" w:rsidRDefault="002F61B5" w:rsidP="00CD2F43">
      <w:pPr>
        <w:pStyle w:val="Heading1"/>
        <w:spacing w:line="276" w:lineRule="auto"/>
        <w:rPr>
          <w:sz w:val="14"/>
        </w:rPr>
      </w:pPr>
    </w:p>
    <w:p w:rsidR="002F61B5" w:rsidRDefault="002F61B5" w:rsidP="00CD2F43">
      <w:pPr>
        <w:pStyle w:val="Heading1"/>
        <w:spacing w:line="276" w:lineRule="auto"/>
      </w:pPr>
      <w:r>
        <w:t>Part – B</w:t>
      </w:r>
    </w:p>
    <w:p w:rsidR="002F61B5" w:rsidRDefault="002F61B5" w:rsidP="00CD2F43">
      <w:pPr>
        <w:spacing w:line="276" w:lineRule="auto"/>
        <w:jc w:val="both"/>
      </w:pPr>
      <w:r>
        <w:rPr>
          <w:u w:val="single"/>
        </w:rPr>
        <w:t xml:space="preserve">Answer any </w:t>
      </w:r>
      <w:r>
        <w:rPr>
          <w:b/>
          <w:bCs/>
          <w:u w:val="single"/>
        </w:rPr>
        <w:t>FOUR: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(4x7.5=30)</w:t>
      </w:r>
    </w:p>
    <w:p w:rsidR="002F61B5" w:rsidRPr="00CD2F43" w:rsidRDefault="002F61B5" w:rsidP="00CD2F43">
      <w:pPr>
        <w:numPr>
          <w:ilvl w:val="0"/>
          <w:numId w:val="8"/>
        </w:numPr>
        <w:spacing w:line="276" w:lineRule="auto"/>
        <w:jc w:val="both"/>
        <w:rPr>
          <w:sz w:val="22"/>
        </w:rPr>
      </w:pPr>
      <w:r w:rsidRPr="00CD2F43">
        <w:rPr>
          <w:sz w:val="22"/>
        </w:rPr>
        <w:t xml:space="preserve">With an example for each, explain the various forms of the LOOP instructions of </w:t>
      </w:r>
      <w:r w:rsidRPr="00CD2F43">
        <w:rPr>
          <w:sz w:val="22"/>
        </w:rPr>
        <w:sym w:font="Symbol" w:char="006D"/>
      </w:r>
      <w:r w:rsidRPr="00CD2F43">
        <w:rPr>
          <w:sz w:val="22"/>
        </w:rPr>
        <w:t>P8086.</w:t>
      </w:r>
    </w:p>
    <w:p w:rsidR="002F61B5" w:rsidRPr="00CD2F43" w:rsidRDefault="002F61B5" w:rsidP="00CD2F43">
      <w:pPr>
        <w:numPr>
          <w:ilvl w:val="0"/>
          <w:numId w:val="8"/>
        </w:numPr>
        <w:spacing w:line="276" w:lineRule="auto"/>
        <w:jc w:val="both"/>
        <w:rPr>
          <w:sz w:val="22"/>
        </w:rPr>
      </w:pPr>
      <w:r w:rsidRPr="00CD2F43">
        <w:rPr>
          <w:sz w:val="22"/>
        </w:rPr>
        <w:t xml:space="preserve">Develop an ASM program for </w:t>
      </w:r>
      <w:r w:rsidRPr="00CD2F43">
        <w:rPr>
          <w:sz w:val="22"/>
        </w:rPr>
        <w:sym w:font="Symbol" w:char="006D"/>
      </w:r>
      <w:r w:rsidRPr="00CD2F43">
        <w:rPr>
          <w:rFonts w:eastAsia="Calibri"/>
          <w:sz w:val="22"/>
        </w:rPr>
        <w:t>P8086 to set a byte variable LY if a word variable N represents a leap year. (Hint: A leap year is divisible by 4 and not by 64h)</w:t>
      </w:r>
      <w:r w:rsidRPr="00CD2F43">
        <w:rPr>
          <w:sz w:val="22"/>
        </w:rPr>
        <w:t>.</w:t>
      </w:r>
    </w:p>
    <w:p w:rsidR="002F61B5" w:rsidRPr="00CD2F43" w:rsidRDefault="002F61B5" w:rsidP="00CD2F43">
      <w:pPr>
        <w:numPr>
          <w:ilvl w:val="0"/>
          <w:numId w:val="8"/>
        </w:numPr>
        <w:spacing w:line="276" w:lineRule="auto"/>
        <w:jc w:val="both"/>
        <w:rPr>
          <w:sz w:val="22"/>
        </w:rPr>
      </w:pPr>
      <w:r w:rsidRPr="00CD2F43">
        <w:rPr>
          <w:sz w:val="22"/>
        </w:rPr>
        <w:t xml:space="preserve">Develop a two segment ASM segment for </w:t>
      </w:r>
      <w:r w:rsidRPr="00CD2F43">
        <w:rPr>
          <w:sz w:val="22"/>
        </w:rPr>
        <w:sym w:font="Symbol" w:char="006D"/>
      </w:r>
      <w:r w:rsidRPr="00CD2F43">
        <w:rPr>
          <w:sz w:val="22"/>
        </w:rPr>
        <w:t xml:space="preserve">P8086 to solve </w:t>
      </w:r>
      <w:r w:rsidRPr="00CD2F43">
        <w:rPr>
          <w:position w:val="-10"/>
          <w:sz w:val="22"/>
        </w:rPr>
        <w:object w:dxaOrig="20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95pt;height:18.75pt" o:ole="">
            <v:imagedata r:id="rId8" o:title=""/>
          </v:shape>
          <o:OLEObject Type="Embed" ProgID="Equation.3" ShapeID="_x0000_i1025" DrawAspect="Content" ObjectID="_1395582611" r:id="rId9"/>
        </w:object>
      </w:r>
      <w:r w:rsidRPr="00CD2F43">
        <w:rPr>
          <w:sz w:val="22"/>
        </w:rPr>
        <w:t>, by defining a procedure for square root.</w:t>
      </w:r>
    </w:p>
    <w:p w:rsidR="002F61B5" w:rsidRPr="00CD2F43" w:rsidRDefault="002F61B5" w:rsidP="00CD2F43">
      <w:pPr>
        <w:numPr>
          <w:ilvl w:val="0"/>
          <w:numId w:val="8"/>
        </w:numPr>
        <w:tabs>
          <w:tab w:val="clear" w:pos="360"/>
        </w:tabs>
        <w:spacing w:line="276" w:lineRule="auto"/>
        <w:jc w:val="both"/>
        <w:rPr>
          <w:sz w:val="22"/>
        </w:rPr>
      </w:pPr>
      <w:r w:rsidRPr="00CD2F43">
        <w:rPr>
          <w:rFonts w:eastAsia="Calibri" w:cs="Arial"/>
          <w:sz w:val="22"/>
        </w:rPr>
        <w:t xml:space="preserve">Develop an ASM program for </w:t>
      </w:r>
      <w:r w:rsidRPr="00CD2F43">
        <w:rPr>
          <w:rFonts w:eastAsia="Calibri" w:cs="Arial"/>
          <w:sz w:val="22"/>
        </w:rPr>
        <w:sym w:font="Symbol" w:char="006D"/>
      </w:r>
      <w:r w:rsidRPr="00CD2F43">
        <w:rPr>
          <w:rFonts w:eastAsia="Calibri" w:cs="Arial"/>
          <w:sz w:val="22"/>
        </w:rPr>
        <w:t>P8086 to sort a word array</w:t>
      </w:r>
      <w:r w:rsidRPr="00CD2F43">
        <w:rPr>
          <w:sz w:val="22"/>
        </w:rPr>
        <w:t>.</w:t>
      </w:r>
    </w:p>
    <w:p w:rsidR="002F61B5" w:rsidRPr="00CD2F43" w:rsidRDefault="002F61B5" w:rsidP="00CD2F43">
      <w:pPr>
        <w:numPr>
          <w:ilvl w:val="0"/>
          <w:numId w:val="8"/>
        </w:numPr>
        <w:spacing w:line="276" w:lineRule="auto"/>
        <w:jc w:val="both"/>
        <w:rPr>
          <w:sz w:val="22"/>
        </w:rPr>
      </w:pPr>
      <w:r w:rsidRPr="00CD2F43">
        <w:rPr>
          <w:sz w:val="22"/>
        </w:rPr>
        <w:t xml:space="preserve">With a neat diagram, discuss the internal architecture of </w:t>
      </w:r>
      <w:r w:rsidRPr="00CD2F43">
        <w:rPr>
          <w:sz w:val="22"/>
        </w:rPr>
        <w:sym w:font="Symbol" w:char="006D"/>
      </w:r>
      <w:r w:rsidRPr="00CD2F43">
        <w:rPr>
          <w:sz w:val="22"/>
        </w:rPr>
        <w:t>C8051.</w:t>
      </w:r>
    </w:p>
    <w:p w:rsidR="002F61B5" w:rsidRPr="00CD2F43" w:rsidRDefault="002F61B5" w:rsidP="00CD2F43">
      <w:pPr>
        <w:pStyle w:val="Heading1"/>
        <w:spacing w:line="276" w:lineRule="auto"/>
        <w:rPr>
          <w:sz w:val="10"/>
        </w:rPr>
      </w:pPr>
    </w:p>
    <w:p w:rsidR="002F61B5" w:rsidRDefault="002F61B5" w:rsidP="00CD2F43">
      <w:pPr>
        <w:pStyle w:val="Heading1"/>
        <w:spacing w:line="276" w:lineRule="auto"/>
      </w:pPr>
      <w:r>
        <w:t>Part – C</w:t>
      </w:r>
    </w:p>
    <w:p w:rsidR="002F61B5" w:rsidRDefault="002F61B5" w:rsidP="00CD2F43">
      <w:pPr>
        <w:spacing w:line="276" w:lineRule="auto"/>
        <w:jc w:val="both"/>
      </w:pPr>
      <w:r>
        <w:rPr>
          <w:u w:val="single"/>
        </w:rPr>
        <w:t xml:space="preserve">Answer any </w:t>
      </w:r>
      <w:r>
        <w:rPr>
          <w:b/>
          <w:bCs/>
          <w:u w:val="single"/>
        </w:rPr>
        <w:t>FOUR: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(4x12.5=50)</w:t>
      </w:r>
    </w:p>
    <w:p w:rsidR="002F61B5" w:rsidRPr="00CD2F43" w:rsidRDefault="002F61B5" w:rsidP="00CD2F43">
      <w:pPr>
        <w:numPr>
          <w:ilvl w:val="0"/>
          <w:numId w:val="8"/>
        </w:numPr>
        <w:spacing w:line="276" w:lineRule="auto"/>
        <w:jc w:val="both"/>
        <w:rPr>
          <w:sz w:val="22"/>
        </w:rPr>
      </w:pPr>
      <w:r w:rsidRPr="00CD2F43">
        <w:rPr>
          <w:sz w:val="22"/>
        </w:rPr>
        <w:t xml:space="preserve">With three examples each, explain the modes of addressing of data in </w:t>
      </w:r>
      <w:r w:rsidRPr="00CD2F43">
        <w:rPr>
          <w:sz w:val="22"/>
        </w:rPr>
        <w:sym w:font="Symbol" w:char="006D"/>
      </w:r>
      <w:r w:rsidRPr="00CD2F43">
        <w:rPr>
          <w:sz w:val="22"/>
        </w:rPr>
        <w:t>P8086.</w:t>
      </w:r>
    </w:p>
    <w:p w:rsidR="002F61B5" w:rsidRPr="00CD2F43" w:rsidRDefault="002F61B5" w:rsidP="00CD2F43">
      <w:pPr>
        <w:numPr>
          <w:ilvl w:val="0"/>
          <w:numId w:val="8"/>
        </w:numPr>
        <w:spacing w:line="276" w:lineRule="auto"/>
        <w:jc w:val="both"/>
        <w:rPr>
          <w:sz w:val="22"/>
        </w:rPr>
      </w:pPr>
      <w:r w:rsidRPr="00CD2F43">
        <w:rPr>
          <w:sz w:val="22"/>
        </w:rPr>
        <w:t xml:space="preserve">DPX and DPY are 32 bit signed numbers. Develop an ASM program for </w:t>
      </w:r>
      <w:r w:rsidRPr="00CD2F43">
        <w:rPr>
          <w:sz w:val="22"/>
        </w:rPr>
        <w:sym w:font="Symbol" w:char="006D"/>
      </w:r>
      <w:r w:rsidRPr="00CD2F43">
        <w:rPr>
          <w:sz w:val="22"/>
        </w:rPr>
        <w:t>P8086 to find the product and store the result at DPZ. DPX, DPY and DPZ are word variables.</w:t>
      </w:r>
    </w:p>
    <w:p w:rsidR="002F61B5" w:rsidRPr="00CD2F43" w:rsidRDefault="002F61B5" w:rsidP="00CD2F43">
      <w:pPr>
        <w:numPr>
          <w:ilvl w:val="0"/>
          <w:numId w:val="8"/>
        </w:numPr>
        <w:spacing w:line="276" w:lineRule="auto"/>
        <w:jc w:val="both"/>
        <w:rPr>
          <w:sz w:val="22"/>
        </w:rPr>
      </w:pPr>
      <w:r w:rsidRPr="00CD2F43">
        <w:rPr>
          <w:sz w:val="22"/>
        </w:rPr>
        <w:t xml:space="preserve">Develop an ASM program for </w:t>
      </w:r>
      <w:r w:rsidRPr="00CD2F43">
        <w:rPr>
          <w:sz w:val="22"/>
        </w:rPr>
        <w:sym w:font="Symbol" w:char="006D"/>
      </w:r>
      <w:r w:rsidRPr="00CD2F43">
        <w:rPr>
          <w:sz w:val="22"/>
        </w:rPr>
        <w:t>P8086 to copy an array to an overlapping area using string primitives.</w:t>
      </w:r>
    </w:p>
    <w:p w:rsidR="002F61B5" w:rsidRPr="00CD2F43" w:rsidRDefault="002F61B5" w:rsidP="00CD2F43">
      <w:pPr>
        <w:numPr>
          <w:ilvl w:val="0"/>
          <w:numId w:val="8"/>
        </w:numPr>
        <w:spacing w:line="276" w:lineRule="auto"/>
        <w:jc w:val="both"/>
      </w:pPr>
      <w:r w:rsidRPr="00CD2F43">
        <w:rPr>
          <w:sz w:val="22"/>
        </w:rPr>
        <w:t xml:space="preserve">With a block diagram explain the functioning of the interrupt controller 8259A. Also explain how two 8259As may be cascaded to act as master and slave.   </w:t>
      </w:r>
      <w:r w:rsidRPr="00CD2F43">
        <w:rPr>
          <w:sz w:val="22"/>
        </w:rPr>
        <w:tab/>
      </w:r>
      <w:r w:rsidRPr="00CD2F43">
        <w:rPr>
          <w:sz w:val="22"/>
        </w:rPr>
        <w:tab/>
        <w:t>(6.5+6).</w:t>
      </w:r>
    </w:p>
    <w:p w:rsidR="002F61B5" w:rsidRDefault="002F61B5" w:rsidP="00CD2F43">
      <w:pPr>
        <w:tabs>
          <w:tab w:val="left" w:pos="810"/>
        </w:tabs>
        <w:spacing w:line="276" w:lineRule="auto"/>
      </w:pPr>
      <w:r>
        <w:t xml:space="preserve">20.Eight LEDs and a switch are connected to the Ports P0 and P1 of </w:t>
      </w:r>
      <w:r>
        <w:sym w:font="Symbol" w:char="006D"/>
      </w:r>
      <w:r>
        <w:t xml:space="preserve">C8051. Develop an ASM program </w:t>
      </w:r>
    </w:p>
    <w:p w:rsidR="002F61B5" w:rsidRDefault="002F61B5" w:rsidP="00CD2F43">
      <w:pPr>
        <w:tabs>
          <w:tab w:val="left" w:pos="810"/>
        </w:tabs>
        <w:spacing w:line="276" w:lineRule="auto"/>
      </w:pPr>
      <w:r>
        <w:t xml:space="preserve">     to make the LEDs glow in binary ascending order if the switch is OFF and from left to right if the </w:t>
      </w:r>
    </w:p>
    <w:p w:rsidR="002F61B5" w:rsidRDefault="002F61B5" w:rsidP="00CD2F43">
      <w:pPr>
        <w:tabs>
          <w:tab w:val="left" w:pos="810"/>
        </w:tabs>
        <w:spacing w:line="276" w:lineRule="auto"/>
      </w:pPr>
      <w:r>
        <w:t xml:space="preserve">     switch is ON.</w:t>
      </w:r>
    </w:p>
    <w:p w:rsidR="002F61B5" w:rsidRDefault="002F61B5" w:rsidP="00CD2F43">
      <w:pPr>
        <w:tabs>
          <w:tab w:val="left" w:pos="1572"/>
        </w:tabs>
        <w:jc w:val="center"/>
        <w:sectPr w:rsidR="002F61B5" w:rsidSect="002F61B5">
          <w:footerReference w:type="even" r:id="rId10"/>
          <w:footerReference w:type="default" r:id="rId11"/>
          <w:pgSz w:w="11907" w:h="16840" w:code="9"/>
          <w:pgMar w:top="851" w:right="851" w:bottom="900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t>********</w:t>
      </w:r>
    </w:p>
    <w:p w:rsidR="002F61B5" w:rsidRPr="00CD2F43" w:rsidRDefault="002F61B5" w:rsidP="00CD2F43">
      <w:pPr>
        <w:tabs>
          <w:tab w:val="left" w:pos="1572"/>
        </w:tabs>
        <w:jc w:val="center"/>
      </w:pPr>
    </w:p>
    <w:sectPr w:rsidR="002F61B5" w:rsidRPr="00CD2F43" w:rsidSect="002F61B5">
      <w:footerReference w:type="even" r:id="rId12"/>
      <w:footerReference w:type="default" r:id="rId13"/>
      <w:type w:val="continuous"/>
      <w:pgSz w:w="11907" w:h="16840" w:code="9"/>
      <w:pgMar w:top="851" w:right="851" w:bottom="900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61B5" w:rsidRDefault="002F61B5">
      <w:r>
        <w:separator/>
      </w:r>
    </w:p>
  </w:endnote>
  <w:endnote w:type="continuationSeparator" w:id="1">
    <w:p w:rsidR="002F61B5" w:rsidRDefault="002F61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5A44F772-52FA-4F5C-926B-378B56E8FE15}"/>
    <w:embedBold r:id="rId2" w:fontKey="{6EE72F37-C4A7-4297-8A07-97118A8FECEA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Italic r:id="rId3" w:fontKey="{1FA2610C-3048-496C-9894-EF39BB75F5E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395944A1-7FD5-42C6-B26C-B84E0F3F70F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C8F2456-8EF8-495B-BAE8-33367166BDF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1B5" w:rsidRDefault="002F61B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2F61B5" w:rsidRDefault="002F61B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1B5" w:rsidRDefault="002F61B5">
    <w:pPr>
      <w:pStyle w:val="Footer"/>
      <w:framePr w:wrap="around" w:vAnchor="text" w:hAnchor="margin" w:xAlign="right" w:y="1"/>
      <w:rPr>
        <w:rStyle w:val="PageNumber"/>
      </w:rPr>
    </w:pPr>
  </w:p>
  <w:p w:rsidR="002F61B5" w:rsidRDefault="002F61B5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61B5" w:rsidRDefault="002F61B5">
      <w:r>
        <w:separator/>
      </w:r>
    </w:p>
  </w:footnote>
  <w:footnote w:type="continuationSeparator" w:id="1">
    <w:p w:rsidR="002F61B5" w:rsidRDefault="002F61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D86AD8"/>
    <w:multiLevelType w:val="hybridMultilevel"/>
    <w:tmpl w:val="3EA6E7E4"/>
    <w:lvl w:ilvl="0" w:tplc="8A7E9C9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166E44"/>
    <w:rsid w:val="002F61B5"/>
    <w:rsid w:val="0031563B"/>
    <w:rsid w:val="00635FB1"/>
    <w:rsid w:val="007E2D2D"/>
    <w:rsid w:val="00AC1E67"/>
    <w:rsid w:val="00B06DB3"/>
    <w:rsid w:val="00CD2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Heading1Char">
    <w:name w:val="Heading 1 Char"/>
    <w:basedOn w:val="DefaultParagraphFont"/>
    <w:link w:val="Heading1"/>
    <w:rsid w:val="00CD2F43"/>
    <w:rPr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CD2F43"/>
    <w:rPr>
      <w:b/>
      <w:bCs/>
      <w:sz w:val="3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4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2012-04-10T11:32:00Z</cp:lastPrinted>
  <dcterms:created xsi:type="dcterms:W3CDTF">2012-04-10T11:34:00Z</dcterms:created>
  <dcterms:modified xsi:type="dcterms:W3CDTF">2012-04-10T11:34:00Z</dcterms:modified>
</cp:coreProperties>
</file>